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C2E" w:rsidRPr="00906294" w:rsidRDefault="003A5E08">
      <w:pPr>
        <w:rPr>
          <w:lang w:val="en-US"/>
        </w:rPr>
      </w:pPr>
      <w:bookmarkStart w:id="0" w:name="_GoBack"/>
      <w:bookmarkEnd w:id="0"/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Public Relations Quiz:</w:t>
      </w:r>
    </w:p>
    <w:p w:rsidR="00CB2C2E" w:rsidRPr="00906294" w:rsidRDefault="00CB2C2E">
      <w:pPr>
        <w:rPr>
          <w:lang w:val="en-US"/>
        </w:rPr>
      </w:pP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website?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retain not only fiscal and grant history but also pictorial history of your shows?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one photographer on staff?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brochures?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produce an annual report?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Is your yearly fiscal reporting up to date? (For non-profits it is usually made available online to funders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keep and compile reviews?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actively use ‘blurbs’ from reviews in your marketing and PR materials?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keep a list of company awards and accolades?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list of community centers, disability groups, churches, teen centers in your area?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local politicians and public figures on your mailing list?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Are donors and potential donors invited to your shows? Are they invited to the opening night gala?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special nights (2 for 1 or pay what you can) to bring in new audiences?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If you reflect various nationalities in your company are you inviting groups that reflect this?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Are you inviting local politicians, business people, neighbors of the theater space?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If you also do programming are you inviting those you work with and for (interns, veterans, etc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)?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postcards or flyers about your work that can be handed out and put in programs?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produce posters and place ads for your productions?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maintain and update a press list?</w:t>
      </w:r>
    </w:p>
    <w:p w:rsidR="00CB2C2E" w:rsidRPr="00906294" w:rsidRDefault="003A5E08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6294">
        <w:rPr>
          <w:rFonts w:ascii="Times New Roman" w:eastAsia="Times New Roman" w:hAnsi="Times New Roman" w:cs="Times New Roman"/>
          <w:sz w:val="24"/>
          <w:szCs w:val="24"/>
          <w:lang w:val="en-US"/>
        </w:rPr>
        <w:t>Do you maintain a mailing list?</w:t>
      </w:r>
    </w:p>
    <w:p w:rsidR="00CB2C2E" w:rsidRPr="00906294" w:rsidRDefault="00CB2C2E">
      <w:pPr>
        <w:rPr>
          <w:lang w:val="en-US"/>
        </w:rPr>
      </w:pPr>
    </w:p>
    <w:p w:rsidR="00CB2C2E" w:rsidRPr="00906294" w:rsidRDefault="00CB2C2E">
      <w:pPr>
        <w:rPr>
          <w:lang w:val="en-US"/>
        </w:rPr>
      </w:pPr>
    </w:p>
    <w:p w:rsidR="00CB2C2E" w:rsidRPr="00906294" w:rsidRDefault="00CB2C2E">
      <w:pPr>
        <w:rPr>
          <w:lang w:val="en-US"/>
        </w:rPr>
      </w:pPr>
    </w:p>
    <w:p w:rsidR="00CB2C2E" w:rsidRPr="00906294" w:rsidRDefault="003A5E08">
      <w:pPr>
        <w:rPr>
          <w:lang w:val="en-US"/>
        </w:rPr>
      </w:pPr>
      <w:r w:rsidRPr="001B2724">
        <w:rPr>
          <w:rFonts w:ascii="Times New Roman" w:hAnsi="Times New Roman" w:cs="Times New Roman"/>
        </w:rPr>
        <w:t>© 2018 Taylor &amp; Francis</w:t>
      </w:r>
    </w:p>
    <w:sectPr w:rsidR="00CB2C2E" w:rsidRPr="0090629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A5EF1"/>
    <w:multiLevelType w:val="multilevel"/>
    <w:tmpl w:val="11AEC4E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B2C2E"/>
    <w:rsid w:val="003A5E08"/>
    <w:rsid w:val="00906294"/>
    <w:rsid w:val="00CB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CDB441-B664-41E6-910F-23C8163F8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Revision">
    <w:name w:val="Revision"/>
    <w:hidden/>
    <w:uiPriority w:val="99"/>
    <w:semiHidden/>
    <w:rsid w:val="003A5E08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5E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E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Siosyte, Kristina</cp:lastModifiedBy>
  <cp:revision>3</cp:revision>
  <dcterms:created xsi:type="dcterms:W3CDTF">2017-06-29T15:05:00Z</dcterms:created>
  <dcterms:modified xsi:type="dcterms:W3CDTF">2017-07-04T09:22:00Z</dcterms:modified>
</cp:coreProperties>
</file>